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7B" w:rsidRPr="00985B03" w:rsidRDefault="00EF65AA" w:rsidP="00985B03">
      <w:pPr>
        <w:ind w:firstLine="709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E3EA4A7" wp14:editId="143F4801">
            <wp:extent cx="1819275" cy="1495425"/>
            <wp:effectExtent l="0" t="0" r="9525" b="9525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63E" w:rsidRDefault="0044663E" w:rsidP="004466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МАШКИНСКОГО СЕЛЬСОВЕТА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9E2012" w:rsidP="0044663E">
      <w:pPr>
        <w:pStyle w:val="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08 ноября 2022 года № 19</w:t>
      </w:r>
      <w:r w:rsidR="0044663E">
        <w:rPr>
          <w:rFonts w:ascii="Times New Roman" w:hAnsi="Times New Roman" w:cs="Times New Roman"/>
          <w:b/>
          <w:bCs/>
          <w:sz w:val="28"/>
          <w:szCs w:val="28"/>
        </w:rPr>
        <w:t>-па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Об утверждении основных направлений бюджетной и н</w:t>
      </w:r>
      <w:r w:rsidR="00DF4ABD">
        <w:rPr>
          <w:rFonts w:ascii="Times New Roman" w:hAnsi="Times New Roman" w:cs="Times New Roman"/>
          <w:b/>
          <w:sz w:val="28"/>
          <w:szCs w:val="28"/>
        </w:rPr>
        <w:t xml:space="preserve">алоговой политики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="00DF4ABD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</w:t>
      </w:r>
    </w:p>
    <w:p w:rsidR="0044663E" w:rsidRDefault="00DF4ABD" w:rsidP="0044663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2024 и 2025</w:t>
      </w:r>
      <w:r w:rsidR="0044663E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1200B9" w:rsidRDefault="001200B9" w:rsidP="0044663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jc w:val="both"/>
        <w:rPr>
          <w:szCs w:val="20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8" w:history="1">
        <w:r w:rsidRPr="00AD66B3">
          <w:rPr>
            <w:rStyle w:val="a8"/>
            <w:color w:val="auto"/>
            <w:sz w:val="28"/>
            <w:szCs w:val="28"/>
          </w:rPr>
          <w:t>статьей 172</w:t>
        </w:r>
      </w:hyperlink>
      <w:r>
        <w:rPr>
          <w:sz w:val="28"/>
          <w:szCs w:val="28"/>
        </w:rPr>
        <w:t xml:space="preserve"> Бюджетного кодекса Российской Федерации, статьей 11 Решения Собрания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15 ноября 2014г № 169 «Об утверждении положения о бюджетном процессе в </w:t>
      </w:r>
      <w:proofErr w:type="spellStart"/>
      <w:r>
        <w:rPr>
          <w:sz w:val="28"/>
          <w:szCs w:val="28"/>
        </w:rPr>
        <w:t>Машкинском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(с последующими изменениями и дополнениями)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 основные направления бюджетной и н</w:t>
      </w:r>
      <w:r w:rsidR="00C3736A">
        <w:rPr>
          <w:sz w:val="28"/>
          <w:szCs w:val="28"/>
        </w:rPr>
        <w:t xml:space="preserve">алоговой политики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</w:t>
      </w:r>
      <w:r w:rsidR="00C3736A">
        <w:rPr>
          <w:sz w:val="28"/>
          <w:szCs w:val="28"/>
        </w:rPr>
        <w:t>она Курской области на 2023 год и на плановый период 2024 и 2025</w:t>
      </w:r>
      <w:r>
        <w:rPr>
          <w:sz w:val="28"/>
          <w:szCs w:val="28"/>
        </w:rPr>
        <w:t xml:space="preserve"> годов (далее - Основные направления бюджетной и налоговой политики).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rFonts w:eastAsia="Lucida Sans Unicode"/>
          <w:kern w:val="2"/>
          <w:sz w:val="28"/>
          <w:szCs w:val="28"/>
          <w:lang w:bidi="hi-IN"/>
        </w:rPr>
      </w:pPr>
      <w:r>
        <w:rPr>
          <w:sz w:val="28"/>
          <w:szCs w:val="28"/>
        </w:rPr>
        <w:t xml:space="preserve">2. </w:t>
      </w:r>
      <w:r>
        <w:rPr>
          <w:rFonts w:eastAsia="Lucida Sans Unicode"/>
          <w:kern w:val="2"/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>
        <w:rPr>
          <w:rFonts w:eastAsia="Lucida Sans Unicode"/>
          <w:kern w:val="2"/>
          <w:sz w:val="28"/>
          <w:szCs w:val="28"/>
        </w:rPr>
        <w:t>Машкинского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сельсовета </w:t>
      </w:r>
      <w:proofErr w:type="spellStart"/>
      <w:r>
        <w:rPr>
          <w:rFonts w:eastAsia="Lucida Sans Unicode"/>
          <w:kern w:val="2"/>
          <w:sz w:val="28"/>
          <w:szCs w:val="28"/>
        </w:rPr>
        <w:t>Конышевского</w:t>
      </w:r>
      <w:proofErr w:type="spellEnd"/>
      <w:r w:rsidR="006A6F7E">
        <w:rPr>
          <w:rFonts w:eastAsia="Lucida Sans Unicode"/>
          <w:kern w:val="2"/>
          <w:sz w:val="28"/>
          <w:szCs w:val="28"/>
        </w:rPr>
        <w:t xml:space="preserve"> района Курской области от 12.11.2021 г. № 23</w:t>
      </w:r>
      <w:r>
        <w:rPr>
          <w:rFonts w:eastAsia="Lucida Sans Unicode"/>
          <w:kern w:val="2"/>
          <w:sz w:val="28"/>
          <w:szCs w:val="28"/>
        </w:rPr>
        <w:t xml:space="preserve">-па </w:t>
      </w:r>
      <w:r>
        <w:rPr>
          <w:rFonts w:eastAsia="Lucida Sans Unicode"/>
          <w:kern w:val="2"/>
          <w:sz w:val="28"/>
          <w:szCs w:val="28"/>
          <w:lang w:bidi="hi-IN"/>
        </w:rPr>
        <w:t>«</w:t>
      </w:r>
      <w:r>
        <w:rPr>
          <w:sz w:val="28"/>
          <w:szCs w:val="28"/>
        </w:rPr>
        <w:t xml:space="preserve">Об утверждении основных направлений бюджетной и налоговой политики </w:t>
      </w:r>
      <w:r w:rsidR="006A6F7E">
        <w:rPr>
          <w:sz w:val="28"/>
          <w:szCs w:val="28"/>
        </w:rPr>
        <w:t xml:space="preserve">Администрации </w:t>
      </w:r>
      <w:proofErr w:type="spellStart"/>
      <w:r w:rsidR="006A6F7E">
        <w:rPr>
          <w:sz w:val="28"/>
          <w:szCs w:val="28"/>
        </w:rPr>
        <w:t>Машкинского</w:t>
      </w:r>
      <w:proofErr w:type="spellEnd"/>
      <w:r w:rsidR="006A6F7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</w:t>
      </w:r>
      <w:r w:rsidR="006A6F7E">
        <w:rPr>
          <w:sz w:val="28"/>
          <w:szCs w:val="28"/>
        </w:rPr>
        <w:t>о</w:t>
      </w:r>
      <w:proofErr w:type="spellEnd"/>
      <w:r w:rsidR="006A6F7E">
        <w:rPr>
          <w:sz w:val="28"/>
          <w:szCs w:val="28"/>
        </w:rPr>
        <w:t xml:space="preserve"> района Курской области на 2022 год и на плановый период 2023 и 2024</w:t>
      </w:r>
      <w:r>
        <w:rPr>
          <w:sz w:val="28"/>
          <w:szCs w:val="28"/>
        </w:rPr>
        <w:t xml:space="preserve"> годов</w:t>
      </w:r>
      <w:r>
        <w:rPr>
          <w:rFonts w:eastAsia="Lucida Sans Unicode"/>
          <w:kern w:val="2"/>
          <w:sz w:val="28"/>
          <w:szCs w:val="28"/>
          <w:lang w:bidi="hi-IN"/>
        </w:rPr>
        <w:t>».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Начальнику отдела – главному бухгалтеру (В.А. Сорокиной) обеспечить формирование проекта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</w:t>
      </w:r>
      <w:r w:rsidR="00143590">
        <w:rPr>
          <w:sz w:val="28"/>
          <w:szCs w:val="28"/>
        </w:rPr>
        <w:t>о</w:t>
      </w:r>
      <w:proofErr w:type="spellEnd"/>
      <w:r w:rsidR="00143590">
        <w:rPr>
          <w:sz w:val="28"/>
          <w:szCs w:val="28"/>
        </w:rPr>
        <w:t xml:space="preserve"> района Курской области на 2023 год и на плановый период 2024 и 2025</w:t>
      </w:r>
      <w:r>
        <w:rPr>
          <w:sz w:val="28"/>
          <w:szCs w:val="28"/>
        </w:rPr>
        <w:t xml:space="preserve"> годов с учетом Основ</w:t>
      </w:r>
      <w:r w:rsidR="00766DF4">
        <w:rPr>
          <w:sz w:val="28"/>
          <w:szCs w:val="28"/>
        </w:rPr>
        <w:t>ных направлений бюджетной и налоговой политики</w:t>
      </w:r>
      <w:r>
        <w:rPr>
          <w:sz w:val="28"/>
          <w:szCs w:val="28"/>
        </w:rPr>
        <w:t>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44663E" w:rsidRDefault="0044663E" w:rsidP="0044663E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  <w:r>
        <w:rPr>
          <w:sz w:val="28"/>
          <w:szCs w:val="28"/>
        </w:rPr>
        <w:t xml:space="preserve"> 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1B519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B5196" w:rsidRDefault="001B5196" w:rsidP="001B519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B5196" w:rsidRDefault="001B5196" w:rsidP="001B519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jc w:val="right"/>
      </w:pPr>
      <w:r>
        <w:lastRenderedPageBreak/>
        <w:t>Утверждены</w:t>
      </w:r>
    </w:p>
    <w:p w:rsidR="0044663E" w:rsidRDefault="0044663E" w:rsidP="0044663E">
      <w:pPr>
        <w:ind w:firstLine="709"/>
        <w:jc w:val="right"/>
      </w:pPr>
      <w:r>
        <w:t>постановлением  Администрации</w:t>
      </w:r>
    </w:p>
    <w:p w:rsidR="0044663E" w:rsidRDefault="0044663E" w:rsidP="0044663E">
      <w:pPr>
        <w:ind w:firstLine="709"/>
        <w:jc w:val="right"/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t>Конышевского</w:t>
      </w:r>
      <w:proofErr w:type="spellEnd"/>
    </w:p>
    <w:p w:rsidR="0044663E" w:rsidRDefault="0044663E" w:rsidP="0044663E">
      <w:pPr>
        <w:ind w:firstLine="709"/>
        <w:jc w:val="right"/>
      </w:pPr>
      <w:r>
        <w:t>района Курской области</w:t>
      </w:r>
    </w:p>
    <w:p w:rsidR="0044663E" w:rsidRDefault="00CE34CC" w:rsidP="0044663E">
      <w:pPr>
        <w:ind w:firstLine="709"/>
        <w:jc w:val="right"/>
      </w:pPr>
      <w:r>
        <w:t>от 08 ноября 2022г № 19</w:t>
      </w:r>
      <w:r w:rsidR="0044663E">
        <w:t xml:space="preserve">-па </w:t>
      </w:r>
    </w:p>
    <w:p w:rsidR="0044663E" w:rsidRDefault="0044663E" w:rsidP="0044663E">
      <w:pPr>
        <w:ind w:firstLine="709"/>
        <w:jc w:val="center"/>
        <w:rPr>
          <w:b/>
          <w:sz w:val="28"/>
          <w:szCs w:val="28"/>
        </w:rPr>
      </w:pPr>
    </w:p>
    <w:p w:rsidR="0044663E" w:rsidRDefault="0044663E" w:rsidP="0044663E">
      <w:pPr>
        <w:ind w:firstLine="709"/>
        <w:jc w:val="center"/>
        <w:rPr>
          <w:b/>
          <w:sz w:val="28"/>
          <w:szCs w:val="28"/>
        </w:rPr>
      </w:pPr>
    </w:p>
    <w:p w:rsidR="0044663E" w:rsidRDefault="0044663E" w:rsidP="0044663E">
      <w:pPr>
        <w:ind w:firstLine="709"/>
        <w:jc w:val="center"/>
        <w:rPr>
          <w:b/>
          <w:sz w:val="28"/>
        </w:rPr>
      </w:pPr>
      <w:bookmarkStart w:id="0" w:name="_GoBack"/>
      <w:bookmarkEnd w:id="0"/>
    </w:p>
    <w:p w:rsidR="0044663E" w:rsidRDefault="0044663E" w:rsidP="0044663E">
      <w:pPr>
        <w:ind w:firstLine="709"/>
        <w:jc w:val="center"/>
        <w:rPr>
          <w:b/>
          <w:sz w:val="28"/>
        </w:rPr>
      </w:pPr>
    </w:p>
    <w:p w:rsidR="0044663E" w:rsidRDefault="0044663E" w:rsidP="0044663E">
      <w:pPr>
        <w:ind w:firstLine="709"/>
        <w:jc w:val="center"/>
        <w:rPr>
          <w:b/>
          <w:sz w:val="28"/>
        </w:rPr>
      </w:pPr>
    </w:p>
    <w:p w:rsidR="0060083C" w:rsidRDefault="0060083C" w:rsidP="0060083C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Основные направления бюджетной и налоговой политики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2023 год и на плановый период</w:t>
      </w:r>
    </w:p>
    <w:p w:rsidR="0060083C" w:rsidRDefault="0060083C" w:rsidP="0060083C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2024 и 2025 годов</w:t>
      </w:r>
    </w:p>
    <w:p w:rsidR="0060083C" w:rsidRDefault="0060083C" w:rsidP="0060083C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2C" w:rsidRPr="008C4C98" w:rsidRDefault="0000492C" w:rsidP="0000492C">
      <w:pPr>
        <w:ind w:firstLine="720"/>
        <w:jc w:val="both"/>
        <w:rPr>
          <w:sz w:val="28"/>
        </w:rPr>
      </w:pPr>
    </w:p>
    <w:p w:rsidR="0000492C" w:rsidRDefault="0000492C" w:rsidP="00004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263C" w:rsidRDefault="0000492C" w:rsidP="00004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8D7">
        <w:rPr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 w:rsidR="007E0CF6">
        <w:rPr>
          <w:sz w:val="28"/>
          <w:szCs w:val="28"/>
        </w:rPr>
        <w:t>Машкинского</w:t>
      </w:r>
      <w:proofErr w:type="spellEnd"/>
      <w:r w:rsidR="007E0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F058D7">
        <w:rPr>
          <w:sz w:val="28"/>
          <w:szCs w:val="28"/>
        </w:rPr>
        <w:t xml:space="preserve">Курской области на 2023 год и на плановый период 2024 и 2025 годов </w:t>
      </w:r>
      <w:r w:rsidRPr="00444FC1">
        <w:rPr>
          <w:sz w:val="28"/>
          <w:szCs w:val="28"/>
        </w:rPr>
        <w:t>подготовлены в соответствии со статьей 172 Бюджетного кодекса Российской Федерации</w:t>
      </w:r>
      <w:r w:rsidRPr="007E2B45">
        <w:rPr>
          <w:sz w:val="28"/>
          <w:szCs w:val="28"/>
        </w:rPr>
        <w:t>,</w:t>
      </w:r>
      <w:r w:rsidR="002D263C">
        <w:rPr>
          <w:sz w:val="28"/>
          <w:szCs w:val="28"/>
        </w:rPr>
        <w:t xml:space="preserve"> статьей</w:t>
      </w:r>
      <w:r w:rsidRPr="007E2B45">
        <w:rPr>
          <w:sz w:val="28"/>
          <w:szCs w:val="28"/>
        </w:rPr>
        <w:t xml:space="preserve"> </w:t>
      </w:r>
      <w:r w:rsidR="002D263C">
        <w:rPr>
          <w:sz w:val="28"/>
          <w:szCs w:val="28"/>
        </w:rPr>
        <w:t xml:space="preserve">11 Положения о бюджетном процессе в </w:t>
      </w:r>
      <w:proofErr w:type="spellStart"/>
      <w:r w:rsidR="002D263C">
        <w:rPr>
          <w:sz w:val="28"/>
          <w:szCs w:val="28"/>
        </w:rPr>
        <w:t>Машкинском</w:t>
      </w:r>
      <w:proofErr w:type="spellEnd"/>
      <w:r w:rsidR="002D263C">
        <w:rPr>
          <w:sz w:val="28"/>
          <w:szCs w:val="28"/>
        </w:rPr>
        <w:t xml:space="preserve"> сельсовете </w:t>
      </w:r>
      <w:proofErr w:type="spellStart"/>
      <w:r w:rsidR="002D263C">
        <w:rPr>
          <w:sz w:val="28"/>
          <w:szCs w:val="28"/>
        </w:rPr>
        <w:t>Конышевского</w:t>
      </w:r>
      <w:proofErr w:type="spellEnd"/>
      <w:r w:rsidR="002D263C">
        <w:rPr>
          <w:sz w:val="28"/>
          <w:szCs w:val="28"/>
        </w:rPr>
        <w:t xml:space="preserve"> района Курской области </w:t>
      </w:r>
      <w:proofErr w:type="gramStart"/>
      <w:r w:rsidR="002D263C">
        <w:rPr>
          <w:sz w:val="28"/>
          <w:szCs w:val="28"/>
        </w:rPr>
        <w:t xml:space="preserve">( </w:t>
      </w:r>
      <w:proofErr w:type="gramEnd"/>
      <w:r w:rsidR="002D263C">
        <w:rPr>
          <w:sz w:val="28"/>
          <w:szCs w:val="28"/>
        </w:rPr>
        <w:t xml:space="preserve">Решение Собрания депутатов </w:t>
      </w:r>
      <w:proofErr w:type="spellStart"/>
      <w:r w:rsidR="002D263C">
        <w:rPr>
          <w:sz w:val="28"/>
          <w:szCs w:val="28"/>
        </w:rPr>
        <w:t>Машкинского</w:t>
      </w:r>
      <w:proofErr w:type="spellEnd"/>
      <w:r w:rsidR="002D263C">
        <w:rPr>
          <w:sz w:val="28"/>
          <w:szCs w:val="28"/>
        </w:rPr>
        <w:t xml:space="preserve"> сельсовета от 15 ноября 2014г № 169 с последующими изменениями и дополнениями).        </w:t>
      </w:r>
    </w:p>
    <w:p w:rsidR="0000492C" w:rsidRPr="00450F58" w:rsidRDefault="0000492C" w:rsidP="00004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44FC1">
        <w:rPr>
          <w:sz w:val="28"/>
          <w:szCs w:val="28"/>
        </w:rPr>
        <w:t>В основу бюджетной и налоговой политики</w:t>
      </w:r>
      <w:r>
        <w:rPr>
          <w:sz w:val="28"/>
          <w:szCs w:val="28"/>
        </w:rPr>
        <w:t xml:space="preserve"> </w:t>
      </w:r>
      <w:proofErr w:type="spellStart"/>
      <w:r w:rsidR="002D263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</w:t>
      </w:r>
      <w:r w:rsidRPr="00444F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Pr="00444FC1">
        <w:rPr>
          <w:sz w:val="28"/>
          <w:szCs w:val="28"/>
        </w:rPr>
        <w:t xml:space="preserve">Курской </w:t>
      </w:r>
      <w:r>
        <w:rPr>
          <w:sz w:val="28"/>
          <w:szCs w:val="28"/>
        </w:rPr>
        <w:t>обл</w:t>
      </w:r>
      <w:r w:rsidRPr="00444FC1">
        <w:rPr>
          <w:sz w:val="28"/>
          <w:szCs w:val="28"/>
        </w:rPr>
        <w:t xml:space="preserve">асти на 2023 год и на плановый период 2024 и 2025 годов положены стратегические цели развития </w:t>
      </w:r>
      <w:r>
        <w:rPr>
          <w:sz w:val="28"/>
          <w:szCs w:val="28"/>
        </w:rPr>
        <w:t>района и сельсовета</w:t>
      </w:r>
      <w:r w:rsidRPr="008D78A0">
        <w:rPr>
          <w:sz w:val="28"/>
          <w:szCs w:val="28"/>
        </w:rPr>
        <w:t xml:space="preserve">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</w:t>
      </w:r>
      <w:r w:rsidRPr="00EB47E3">
        <w:rPr>
          <w:sz w:val="28"/>
          <w:szCs w:val="28"/>
        </w:rPr>
        <w:t>направлениях налоговой политики Российской</w:t>
      </w:r>
      <w:proofErr w:type="gramEnd"/>
      <w:r w:rsidRPr="00EB47E3">
        <w:rPr>
          <w:sz w:val="28"/>
          <w:szCs w:val="28"/>
        </w:rPr>
        <w:t xml:space="preserve"> </w:t>
      </w:r>
      <w:proofErr w:type="gramStart"/>
      <w:r w:rsidRPr="00EB47E3">
        <w:rPr>
          <w:sz w:val="28"/>
          <w:szCs w:val="28"/>
        </w:rPr>
        <w:t>Федерации на ближайшие три года,</w:t>
      </w:r>
      <w:r w:rsidRPr="00EB47E3">
        <w:rPr>
          <w:color w:val="0070C0"/>
          <w:sz w:val="28"/>
          <w:szCs w:val="28"/>
        </w:rPr>
        <w:t xml:space="preserve"> </w:t>
      </w:r>
      <w:r w:rsidRPr="00EB47E3">
        <w:rPr>
          <w:color w:val="000000"/>
          <w:sz w:val="28"/>
          <w:szCs w:val="28"/>
        </w:rPr>
        <w:t xml:space="preserve">Посланием Президента Российской Федерации Федеральному Собранию Российской Федерации от 21 апреля 2021 года, </w:t>
      </w:r>
      <w:r w:rsidRPr="00EB47E3">
        <w:rPr>
          <w:sz w:val="28"/>
          <w:szCs w:val="28"/>
        </w:rPr>
        <w:t>указами Президента Российской</w:t>
      </w:r>
      <w:r w:rsidRPr="007E2B45">
        <w:rPr>
          <w:sz w:val="28"/>
          <w:szCs w:val="28"/>
        </w:rPr>
        <w:t xml:space="preserve"> Федерации от 7 мая 2018 года № 204 «О национальных целях и стратегических задачах развития Российской Федерации на период до 2024 года» и от 21 июля 2020 года № 474 «О национальных целях развития Российской Федерации на период до </w:t>
      </w:r>
      <w:r w:rsidR="00450F58">
        <w:rPr>
          <w:sz w:val="28"/>
          <w:szCs w:val="28"/>
        </w:rPr>
        <w:t>2030 года</w:t>
      </w:r>
      <w:proofErr w:type="gramEnd"/>
      <w:r w:rsidR="00450F58" w:rsidRPr="00450F58">
        <w:rPr>
          <w:sz w:val="28"/>
          <w:szCs w:val="28"/>
        </w:rPr>
        <w:t xml:space="preserve">», </w:t>
      </w:r>
      <w:r w:rsidRPr="00450F58">
        <w:rPr>
          <w:sz w:val="28"/>
          <w:szCs w:val="28"/>
        </w:rPr>
        <w:t>Планом мероприятий по  оздоровлению</w:t>
      </w:r>
      <w:r w:rsidR="008776BF" w:rsidRPr="00450F58">
        <w:rPr>
          <w:sz w:val="28"/>
          <w:szCs w:val="28"/>
        </w:rPr>
        <w:t xml:space="preserve">  муниципальных  финансов </w:t>
      </w:r>
      <w:proofErr w:type="spellStart"/>
      <w:r w:rsidR="008776BF" w:rsidRPr="00450F58">
        <w:rPr>
          <w:sz w:val="28"/>
          <w:szCs w:val="28"/>
        </w:rPr>
        <w:t>Машкинского</w:t>
      </w:r>
      <w:proofErr w:type="spellEnd"/>
      <w:r w:rsidR="008776BF" w:rsidRPr="00450F58">
        <w:rPr>
          <w:sz w:val="28"/>
          <w:szCs w:val="28"/>
        </w:rPr>
        <w:t xml:space="preserve"> </w:t>
      </w:r>
      <w:r w:rsidRPr="00450F58">
        <w:rPr>
          <w:sz w:val="28"/>
          <w:szCs w:val="28"/>
        </w:rPr>
        <w:t xml:space="preserve">сельсовета </w:t>
      </w:r>
      <w:proofErr w:type="spellStart"/>
      <w:r w:rsidRPr="00450F58">
        <w:rPr>
          <w:sz w:val="28"/>
          <w:szCs w:val="28"/>
        </w:rPr>
        <w:t>Конышевского</w:t>
      </w:r>
      <w:proofErr w:type="spellEnd"/>
      <w:r w:rsidRPr="00450F58">
        <w:rPr>
          <w:sz w:val="28"/>
          <w:szCs w:val="28"/>
        </w:rPr>
        <w:t xml:space="preserve"> района Курской области, включая мероприятия, направлен</w:t>
      </w:r>
      <w:r w:rsidR="008776BF" w:rsidRPr="00450F58">
        <w:rPr>
          <w:sz w:val="28"/>
          <w:szCs w:val="28"/>
        </w:rPr>
        <w:t xml:space="preserve">ные на рост доходов бюджета </w:t>
      </w:r>
      <w:proofErr w:type="spellStart"/>
      <w:r w:rsidR="008776BF" w:rsidRPr="00450F58">
        <w:rPr>
          <w:sz w:val="28"/>
          <w:szCs w:val="28"/>
        </w:rPr>
        <w:t>Машкинского</w:t>
      </w:r>
      <w:proofErr w:type="spellEnd"/>
      <w:r w:rsidR="008776BF" w:rsidRPr="00450F58">
        <w:rPr>
          <w:sz w:val="28"/>
          <w:szCs w:val="28"/>
        </w:rPr>
        <w:t xml:space="preserve"> </w:t>
      </w:r>
      <w:r w:rsidRPr="00450F58">
        <w:rPr>
          <w:sz w:val="28"/>
          <w:szCs w:val="28"/>
        </w:rPr>
        <w:t xml:space="preserve">сельсовета </w:t>
      </w:r>
      <w:proofErr w:type="spellStart"/>
      <w:r w:rsidRPr="00450F58">
        <w:rPr>
          <w:sz w:val="28"/>
          <w:szCs w:val="28"/>
        </w:rPr>
        <w:t>Конышевского</w:t>
      </w:r>
      <w:proofErr w:type="spellEnd"/>
      <w:r w:rsidRPr="00450F58">
        <w:rPr>
          <w:sz w:val="28"/>
          <w:szCs w:val="28"/>
        </w:rPr>
        <w:t xml:space="preserve"> района Курской области, опт</w:t>
      </w:r>
      <w:r w:rsidR="00450F58" w:rsidRPr="00450F58">
        <w:rPr>
          <w:sz w:val="28"/>
          <w:szCs w:val="28"/>
        </w:rPr>
        <w:t>имизацию расходов, а также сокра</w:t>
      </w:r>
      <w:r w:rsidRPr="00450F58">
        <w:rPr>
          <w:sz w:val="28"/>
          <w:szCs w:val="28"/>
        </w:rPr>
        <w:t xml:space="preserve">щение муниципального долга, утвержденного распоряжением </w:t>
      </w:r>
      <w:r w:rsidR="008776BF" w:rsidRPr="00450F58">
        <w:rPr>
          <w:sz w:val="28"/>
          <w:szCs w:val="28"/>
        </w:rPr>
        <w:lastRenderedPageBreak/>
        <w:t xml:space="preserve">Администрации </w:t>
      </w:r>
      <w:proofErr w:type="spellStart"/>
      <w:r w:rsidR="008776BF" w:rsidRPr="00450F58">
        <w:rPr>
          <w:sz w:val="28"/>
          <w:szCs w:val="28"/>
        </w:rPr>
        <w:t>Машкинского</w:t>
      </w:r>
      <w:proofErr w:type="spellEnd"/>
      <w:r w:rsidR="008776BF" w:rsidRPr="00450F58">
        <w:rPr>
          <w:sz w:val="28"/>
          <w:szCs w:val="28"/>
        </w:rPr>
        <w:t xml:space="preserve"> </w:t>
      </w:r>
      <w:r w:rsidRPr="00450F58">
        <w:rPr>
          <w:sz w:val="28"/>
          <w:szCs w:val="28"/>
        </w:rPr>
        <w:t xml:space="preserve">сельсовета </w:t>
      </w:r>
      <w:proofErr w:type="spellStart"/>
      <w:r w:rsidRPr="00450F58">
        <w:rPr>
          <w:sz w:val="28"/>
          <w:szCs w:val="28"/>
        </w:rPr>
        <w:t>Конышевского</w:t>
      </w:r>
      <w:proofErr w:type="spellEnd"/>
      <w:r w:rsidRPr="00450F58">
        <w:rPr>
          <w:sz w:val="28"/>
          <w:szCs w:val="28"/>
        </w:rPr>
        <w:t xml:space="preserve"> района Курской области от </w:t>
      </w:r>
      <w:r w:rsidR="008776BF" w:rsidRPr="00450F58">
        <w:rPr>
          <w:sz w:val="28"/>
          <w:szCs w:val="28"/>
        </w:rPr>
        <w:t>14.04.2020г. № 6-ра</w:t>
      </w:r>
      <w:r w:rsidRPr="00450F58">
        <w:rPr>
          <w:sz w:val="28"/>
          <w:szCs w:val="28"/>
        </w:rPr>
        <w:t>.</w:t>
      </w:r>
    </w:p>
    <w:p w:rsidR="0000492C" w:rsidRPr="00450F58" w:rsidRDefault="0000492C" w:rsidP="0000492C">
      <w:pPr>
        <w:ind w:firstLine="709"/>
        <w:jc w:val="center"/>
        <w:rPr>
          <w:b/>
          <w:sz w:val="28"/>
          <w:highlight w:val="yellow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Основные задачи бюджетной политики </w:t>
      </w:r>
    </w:p>
    <w:p w:rsidR="0000492C" w:rsidRPr="00AE79B6" w:rsidRDefault="006B5B40" w:rsidP="0000492C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Машкинского</w:t>
      </w:r>
      <w:proofErr w:type="spellEnd"/>
      <w:r>
        <w:rPr>
          <w:b/>
          <w:sz w:val="28"/>
        </w:rPr>
        <w:t xml:space="preserve"> </w:t>
      </w:r>
      <w:r w:rsidR="0000492C">
        <w:rPr>
          <w:b/>
          <w:sz w:val="28"/>
        </w:rPr>
        <w:t xml:space="preserve">сельсовета </w:t>
      </w:r>
      <w:proofErr w:type="spellStart"/>
      <w:r w:rsidR="0000492C">
        <w:rPr>
          <w:b/>
          <w:sz w:val="28"/>
        </w:rPr>
        <w:t>Конышевского</w:t>
      </w:r>
      <w:proofErr w:type="spellEnd"/>
      <w:r w:rsidR="0000492C">
        <w:rPr>
          <w:b/>
          <w:sz w:val="28"/>
        </w:rPr>
        <w:t xml:space="preserve"> района </w:t>
      </w:r>
      <w:r w:rsidR="0000492C" w:rsidRPr="00AE79B6">
        <w:rPr>
          <w:b/>
          <w:sz w:val="28"/>
          <w:szCs w:val="28"/>
        </w:rPr>
        <w:t xml:space="preserve">Курской области </w:t>
      </w:r>
    </w:p>
    <w:p w:rsidR="0000492C" w:rsidRPr="00AE79B6" w:rsidRDefault="0000492C" w:rsidP="0000492C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на 2023 год </w:t>
      </w:r>
      <w:r w:rsidRPr="00AE79B6">
        <w:rPr>
          <w:b/>
          <w:sz w:val="28"/>
          <w:szCs w:val="28"/>
        </w:rPr>
        <w:t>и на плановый период 2024 и 2025 годов</w:t>
      </w:r>
      <w:r w:rsidRPr="00AE79B6">
        <w:rPr>
          <w:b/>
          <w:sz w:val="28"/>
        </w:rPr>
        <w:t xml:space="preserve"> </w:t>
      </w:r>
    </w:p>
    <w:p w:rsidR="0000492C" w:rsidRPr="00CE45BE" w:rsidRDefault="0000492C" w:rsidP="0000492C">
      <w:pPr>
        <w:ind w:firstLine="709"/>
        <w:jc w:val="center"/>
        <w:rPr>
          <w:b/>
          <w:sz w:val="28"/>
          <w:highlight w:val="yellow"/>
        </w:rPr>
      </w:pPr>
    </w:p>
    <w:p w:rsidR="0000492C" w:rsidRPr="00CE45BE" w:rsidRDefault="0000492C" w:rsidP="0000492C">
      <w:pPr>
        <w:ind w:firstLine="720"/>
        <w:jc w:val="both"/>
        <w:rPr>
          <w:sz w:val="28"/>
          <w:szCs w:val="28"/>
          <w:highlight w:val="yellow"/>
        </w:rPr>
      </w:pPr>
      <w:proofErr w:type="gramStart"/>
      <w:r w:rsidRPr="00473545">
        <w:rPr>
          <w:sz w:val="28"/>
          <w:szCs w:val="28"/>
        </w:rPr>
        <w:t>Целью основных направлений бюджетной политики на 2023 год и на </w:t>
      </w:r>
      <w:r w:rsidRPr="000B0B7C">
        <w:rPr>
          <w:sz w:val="28"/>
          <w:szCs w:val="28"/>
        </w:rPr>
        <w:t>плановый период 2024 и 2025 годов является определение основных подходов к формированию характеристик и прогнозируемых параметров проекта бюджета</w:t>
      </w:r>
      <w:r w:rsidR="00774102">
        <w:rPr>
          <w:sz w:val="28"/>
          <w:szCs w:val="28"/>
        </w:rPr>
        <w:t xml:space="preserve"> </w:t>
      </w:r>
      <w:proofErr w:type="spellStart"/>
      <w:r w:rsidR="00774102">
        <w:rPr>
          <w:sz w:val="28"/>
          <w:szCs w:val="28"/>
        </w:rPr>
        <w:t>Машкинского</w:t>
      </w:r>
      <w:proofErr w:type="spellEnd"/>
      <w:r w:rsidR="007741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 </w:t>
      </w:r>
      <w:r w:rsidRPr="000B0B7C">
        <w:rPr>
          <w:sz w:val="28"/>
          <w:szCs w:val="28"/>
        </w:rPr>
        <w:t xml:space="preserve"> на 2023 год и на плановый период 2024 и  2025 годов и дальнейшее повышение эффективности использования бюджетных средств.</w:t>
      </w:r>
      <w:proofErr w:type="gramEnd"/>
    </w:p>
    <w:p w:rsidR="0000492C" w:rsidRPr="003A7188" w:rsidRDefault="0000492C" w:rsidP="0000492C">
      <w:pPr>
        <w:ind w:firstLine="720"/>
        <w:jc w:val="both"/>
        <w:rPr>
          <w:sz w:val="28"/>
          <w:szCs w:val="28"/>
        </w:rPr>
      </w:pPr>
      <w:r w:rsidRPr="003A7188">
        <w:rPr>
          <w:sz w:val="28"/>
          <w:szCs w:val="28"/>
        </w:rPr>
        <w:t>Основными задачами бюджетной политики</w:t>
      </w:r>
      <w:r w:rsidR="00660329">
        <w:rPr>
          <w:sz w:val="28"/>
          <w:szCs w:val="28"/>
        </w:rPr>
        <w:t xml:space="preserve"> </w:t>
      </w:r>
      <w:proofErr w:type="spellStart"/>
      <w:r w:rsidR="00660329">
        <w:rPr>
          <w:sz w:val="28"/>
          <w:szCs w:val="28"/>
        </w:rPr>
        <w:t>Машкинского</w:t>
      </w:r>
      <w:proofErr w:type="spellEnd"/>
      <w:r w:rsidR="006603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3A7188">
        <w:rPr>
          <w:sz w:val="28"/>
          <w:szCs w:val="28"/>
        </w:rPr>
        <w:t xml:space="preserve"> Курской области на 2023 год и на плановый период 2024 и 2025 годов будут:</w:t>
      </w:r>
    </w:p>
    <w:p w:rsidR="0000492C" w:rsidRPr="005E483E" w:rsidRDefault="0000492C" w:rsidP="0000492C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00492C" w:rsidRPr="005E483E" w:rsidRDefault="0000492C" w:rsidP="0000492C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приорит</w:t>
      </w:r>
      <w:r>
        <w:rPr>
          <w:sz w:val="28"/>
          <w:szCs w:val="28"/>
        </w:rPr>
        <w:t xml:space="preserve">етное направление </w:t>
      </w:r>
      <w:r w:rsidRPr="005E483E">
        <w:rPr>
          <w:sz w:val="28"/>
          <w:szCs w:val="28"/>
        </w:rPr>
        <w:t xml:space="preserve"> расходов бюджета на реализацию национальных целей, определенных в указах Президента Российской Федерации от 7 мая 2018 года № 204 и от 21 июля 2020 года № 474;</w:t>
      </w:r>
    </w:p>
    <w:p w:rsidR="0000492C" w:rsidRPr="004419B1" w:rsidRDefault="0000492C" w:rsidP="0000492C">
      <w:pPr>
        <w:ind w:firstLine="720"/>
        <w:jc w:val="both"/>
        <w:rPr>
          <w:strike/>
          <w:noProof/>
          <w:sz w:val="28"/>
          <w:szCs w:val="28"/>
        </w:rPr>
      </w:pPr>
      <w:r w:rsidRPr="00BF1CDF">
        <w:rPr>
          <w:noProof/>
          <w:sz w:val="28"/>
          <w:szCs w:val="28"/>
        </w:rPr>
        <w:t xml:space="preserve">реализация мероприятий, направленных на повышение качества планирования и эффективности реализации </w:t>
      </w:r>
      <w:r>
        <w:rPr>
          <w:noProof/>
          <w:sz w:val="28"/>
          <w:szCs w:val="28"/>
        </w:rPr>
        <w:t xml:space="preserve">муниципальных </w:t>
      </w:r>
      <w:r w:rsidRPr="004419B1">
        <w:rPr>
          <w:noProof/>
          <w:sz w:val="28"/>
          <w:szCs w:val="28"/>
        </w:rPr>
        <w:t xml:space="preserve"> программ </w:t>
      </w:r>
      <w:r w:rsidR="006E42E6">
        <w:rPr>
          <w:noProof/>
          <w:sz w:val="28"/>
          <w:szCs w:val="28"/>
        </w:rPr>
        <w:t xml:space="preserve">Машкинского </w:t>
      </w:r>
      <w:r>
        <w:rPr>
          <w:noProof/>
          <w:sz w:val="28"/>
          <w:szCs w:val="28"/>
        </w:rPr>
        <w:t xml:space="preserve">сельсовета Конышевского района </w:t>
      </w:r>
      <w:r w:rsidRPr="004419B1">
        <w:rPr>
          <w:noProof/>
          <w:sz w:val="28"/>
          <w:szCs w:val="28"/>
        </w:rPr>
        <w:t>Курской области исходя из ожидаемых результатов;</w:t>
      </w:r>
    </w:p>
    <w:p w:rsidR="0000492C" w:rsidRPr="00160C49" w:rsidRDefault="0000492C" w:rsidP="0000492C">
      <w:pPr>
        <w:ind w:firstLine="720"/>
        <w:jc w:val="both"/>
        <w:rPr>
          <w:noProof/>
          <w:sz w:val="28"/>
          <w:szCs w:val="28"/>
        </w:rPr>
      </w:pPr>
      <w:r w:rsidRPr="00160C49">
        <w:rPr>
          <w:noProof/>
          <w:sz w:val="28"/>
          <w:szCs w:val="28"/>
        </w:rPr>
        <w:t>соблюдение условий соглашени</w:t>
      </w:r>
      <w:r>
        <w:rPr>
          <w:noProof/>
          <w:sz w:val="28"/>
          <w:szCs w:val="28"/>
        </w:rPr>
        <w:t>я</w:t>
      </w:r>
      <w:r w:rsidRPr="00160C49">
        <w:rPr>
          <w:noProof/>
          <w:sz w:val="28"/>
          <w:szCs w:val="28"/>
        </w:rPr>
        <w:t>, заключенн</w:t>
      </w:r>
      <w:r>
        <w:rPr>
          <w:noProof/>
          <w:sz w:val="28"/>
          <w:szCs w:val="28"/>
        </w:rPr>
        <w:t>ого</w:t>
      </w:r>
      <w:r w:rsidRPr="00160C4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Главой </w:t>
      </w:r>
      <w:r w:rsidR="006E42E6">
        <w:rPr>
          <w:noProof/>
          <w:sz w:val="28"/>
          <w:szCs w:val="28"/>
        </w:rPr>
        <w:t xml:space="preserve">Машкинского </w:t>
      </w:r>
      <w:r>
        <w:rPr>
          <w:noProof/>
          <w:sz w:val="28"/>
          <w:szCs w:val="28"/>
        </w:rPr>
        <w:t>сельсовета  Конышевского района Курской области  с управлением финансов администрации Конышевского района</w:t>
      </w:r>
      <w:r w:rsidRPr="00160C49">
        <w:rPr>
          <w:noProof/>
          <w:sz w:val="28"/>
          <w:szCs w:val="28"/>
        </w:rPr>
        <w:t xml:space="preserve"> Курской области; </w:t>
      </w:r>
    </w:p>
    <w:p w:rsidR="0000492C" w:rsidRPr="00160C49" w:rsidRDefault="0000492C" w:rsidP="0000492C">
      <w:pPr>
        <w:ind w:firstLine="720"/>
        <w:jc w:val="both"/>
        <w:rPr>
          <w:sz w:val="28"/>
          <w:szCs w:val="28"/>
        </w:rPr>
      </w:pPr>
      <w:r w:rsidRPr="00160C49">
        <w:rPr>
          <w:sz w:val="28"/>
          <w:szCs w:val="28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</w:t>
      </w:r>
      <w:r>
        <w:rPr>
          <w:sz w:val="28"/>
          <w:szCs w:val="28"/>
        </w:rPr>
        <w:t xml:space="preserve">муниципальных </w:t>
      </w:r>
      <w:r w:rsidRPr="00160C49">
        <w:rPr>
          <w:sz w:val="28"/>
          <w:szCs w:val="28"/>
        </w:rPr>
        <w:t xml:space="preserve"> финансов </w:t>
      </w:r>
      <w:proofErr w:type="spellStart"/>
      <w:r w:rsidR="006E42E6">
        <w:rPr>
          <w:sz w:val="28"/>
          <w:szCs w:val="28"/>
        </w:rPr>
        <w:t>Машкинского</w:t>
      </w:r>
      <w:proofErr w:type="spellEnd"/>
      <w:r w:rsidR="006E4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160C49">
        <w:rPr>
          <w:sz w:val="28"/>
          <w:szCs w:val="28"/>
        </w:rPr>
        <w:t>Курской области;</w:t>
      </w:r>
    </w:p>
    <w:p w:rsidR="0000492C" w:rsidRDefault="0000492C" w:rsidP="0000492C">
      <w:pPr>
        <w:ind w:firstLine="720"/>
        <w:jc w:val="both"/>
        <w:rPr>
          <w:rStyle w:val="FontStyle14"/>
          <w:color w:val="000000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бюджета</w:t>
      </w:r>
      <w:r>
        <w:rPr>
          <w:rStyle w:val="FontStyle14"/>
          <w:color w:val="000000"/>
          <w:sz w:val="28"/>
          <w:szCs w:val="28"/>
        </w:rPr>
        <w:t xml:space="preserve">  </w:t>
      </w:r>
      <w:proofErr w:type="spellStart"/>
      <w:r w:rsidR="006E42E6">
        <w:rPr>
          <w:rStyle w:val="FontStyle14"/>
          <w:color w:val="000000"/>
          <w:sz w:val="28"/>
          <w:szCs w:val="28"/>
        </w:rPr>
        <w:t>Машкинского</w:t>
      </w:r>
      <w:proofErr w:type="spellEnd"/>
      <w:r w:rsidR="006E42E6">
        <w:rPr>
          <w:rStyle w:val="FontStyle14"/>
          <w:color w:val="000000"/>
          <w:sz w:val="28"/>
          <w:szCs w:val="28"/>
        </w:rPr>
        <w:t xml:space="preserve"> </w:t>
      </w:r>
      <w:r>
        <w:rPr>
          <w:rStyle w:val="FontStyle14"/>
          <w:color w:val="000000"/>
          <w:sz w:val="28"/>
          <w:szCs w:val="28"/>
        </w:rPr>
        <w:t xml:space="preserve">сельсовета </w:t>
      </w:r>
      <w:proofErr w:type="spellStart"/>
      <w:r>
        <w:rPr>
          <w:rStyle w:val="FontStyle14"/>
          <w:color w:val="000000"/>
          <w:sz w:val="28"/>
          <w:szCs w:val="28"/>
        </w:rPr>
        <w:t>Конышевского</w:t>
      </w:r>
      <w:proofErr w:type="spellEnd"/>
      <w:r>
        <w:rPr>
          <w:rStyle w:val="FontStyle14"/>
          <w:color w:val="000000"/>
          <w:sz w:val="28"/>
          <w:szCs w:val="28"/>
        </w:rPr>
        <w:t xml:space="preserve"> района Курской области;</w:t>
      </w:r>
    </w:p>
    <w:p w:rsidR="0000492C" w:rsidRDefault="0000492C" w:rsidP="0000492C">
      <w:pPr>
        <w:ind w:firstLine="720"/>
        <w:jc w:val="both"/>
        <w:rPr>
          <w:rStyle w:val="FontStyle14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 xml:space="preserve">недопущение установления и исполнения </w:t>
      </w:r>
      <w:r w:rsidRPr="00F87958">
        <w:rPr>
          <w:color w:val="000000"/>
          <w:sz w:val="28"/>
          <w:szCs w:val="28"/>
        </w:rPr>
        <w:t xml:space="preserve">расходных обязательств, не относящихся к полномочиям органов </w:t>
      </w:r>
      <w:r>
        <w:rPr>
          <w:color w:val="000000"/>
          <w:sz w:val="28"/>
          <w:szCs w:val="28"/>
        </w:rPr>
        <w:t>местного самоуправления</w:t>
      </w:r>
      <w:r w:rsidRPr="004419B1">
        <w:rPr>
          <w:sz w:val="28"/>
          <w:szCs w:val="28"/>
        </w:rPr>
        <w:t>, а также не обеспеченных источниками финансирования</w:t>
      </w:r>
      <w:r w:rsidRPr="004419B1">
        <w:rPr>
          <w:rStyle w:val="FontStyle14"/>
          <w:sz w:val="28"/>
          <w:szCs w:val="28"/>
        </w:rPr>
        <w:t>;</w:t>
      </w:r>
    </w:p>
    <w:p w:rsidR="0000492C" w:rsidRPr="00F87958" w:rsidRDefault="0000492C" w:rsidP="0000492C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>строгое соблюдение бюджетно-финансовой</w:t>
      </w:r>
      <w:r w:rsidRPr="00F87958">
        <w:rPr>
          <w:sz w:val="28"/>
          <w:szCs w:val="28"/>
        </w:rPr>
        <w:t xml:space="preserve"> дисциплины всеми главными распорядителями и получателями бюджетных средств;</w:t>
      </w:r>
    </w:p>
    <w:p w:rsidR="0000492C" w:rsidRPr="00F87958" w:rsidRDefault="0000492C" w:rsidP="0000492C">
      <w:pPr>
        <w:ind w:firstLine="720"/>
        <w:jc w:val="both"/>
        <w:rPr>
          <w:sz w:val="28"/>
          <w:szCs w:val="28"/>
        </w:rPr>
      </w:pPr>
      <w:r w:rsidRPr="00F87958">
        <w:rPr>
          <w:sz w:val="28"/>
          <w:szCs w:val="28"/>
        </w:rPr>
        <w:lastRenderedPageBreak/>
        <w:t>осуществлени</w:t>
      </w:r>
      <w:r>
        <w:rPr>
          <w:sz w:val="28"/>
          <w:szCs w:val="28"/>
        </w:rPr>
        <w:t>е анализа деятельности казенных</w:t>
      </w:r>
      <w:r w:rsidRPr="00F87958">
        <w:rPr>
          <w:sz w:val="28"/>
          <w:szCs w:val="28"/>
        </w:rPr>
        <w:t xml:space="preserve"> учреждений;</w:t>
      </w:r>
    </w:p>
    <w:p w:rsidR="0000492C" w:rsidRPr="00963635" w:rsidRDefault="0000492C" w:rsidP="000049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3635">
        <w:rPr>
          <w:sz w:val="28"/>
          <w:szCs w:val="28"/>
        </w:rPr>
        <w:t xml:space="preserve">недопущение возникновения просроченной кредиторской задолженности по социальным обязательствам </w:t>
      </w:r>
      <w:r>
        <w:rPr>
          <w:sz w:val="28"/>
          <w:szCs w:val="28"/>
        </w:rPr>
        <w:t>сельсовета</w:t>
      </w:r>
      <w:r w:rsidRPr="00963635">
        <w:rPr>
          <w:sz w:val="28"/>
          <w:szCs w:val="28"/>
        </w:rPr>
        <w:t>;</w:t>
      </w:r>
    </w:p>
    <w:p w:rsidR="0000492C" w:rsidRPr="00BF1CDF" w:rsidRDefault="0000492C" w:rsidP="0000492C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 xml:space="preserve">совершенствование внутреннего </w:t>
      </w:r>
      <w:r>
        <w:rPr>
          <w:sz w:val="28"/>
          <w:szCs w:val="28"/>
        </w:rPr>
        <w:t>муниципального</w:t>
      </w:r>
      <w:r w:rsidRPr="00BF1CDF">
        <w:rPr>
          <w:sz w:val="28"/>
          <w:szCs w:val="28"/>
        </w:rPr>
        <w:t xml:space="preserve"> финансового контроля в сфере бюджетных </w:t>
      </w:r>
      <w:r w:rsidRPr="000148E6">
        <w:rPr>
          <w:sz w:val="28"/>
          <w:szCs w:val="28"/>
        </w:rPr>
        <w:t>правоотношений, повышение эффективности внутреннего финансового контроля и внутре</w:t>
      </w:r>
      <w:r w:rsidRPr="00BF1CDF">
        <w:rPr>
          <w:sz w:val="28"/>
          <w:szCs w:val="28"/>
        </w:rPr>
        <w:t>ннего финансового аудита;</w:t>
      </w:r>
    </w:p>
    <w:p w:rsidR="0000492C" w:rsidRPr="003E2E6E" w:rsidRDefault="0000492C" w:rsidP="0000492C">
      <w:pPr>
        <w:ind w:firstLine="720"/>
        <w:jc w:val="both"/>
        <w:rPr>
          <w:sz w:val="28"/>
          <w:szCs w:val="28"/>
        </w:rPr>
      </w:pPr>
      <w:r w:rsidRPr="003E2E6E">
        <w:rPr>
          <w:sz w:val="28"/>
          <w:szCs w:val="28"/>
        </w:rPr>
        <w:t xml:space="preserve">продолжение реализации мероприятий по централизации бюджетного (бухгалтерского) учета органов </w:t>
      </w:r>
      <w:r>
        <w:rPr>
          <w:sz w:val="28"/>
          <w:szCs w:val="28"/>
        </w:rPr>
        <w:t>местного самоуправления,</w:t>
      </w:r>
      <w:r w:rsidRPr="003E2E6E">
        <w:rPr>
          <w:sz w:val="28"/>
          <w:szCs w:val="28"/>
        </w:rPr>
        <w:t xml:space="preserve"> включая процессы технологической </w:t>
      </w:r>
      <w:proofErr w:type="spellStart"/>
      <w:r w:rsidRPr="003E2E6E">
        <w:rPr>
          <w:sz w:val="28"/>
          <w:szCs w:val="28"/>
        </w:rPr>
        <w:t>цифровизации</w:t>
      </w:r>
      <w:proofErr w:type="spellEnd"/>
      <w:r w:rsidRPr="003E2E6E">
        <w:rPr>
          <w:sz w:val="28"/>
          <w:szCs w:val="28"/>
        </w:rPr>
        <w:t>;</w:t>
      </w:r>
    </w:p>
    <w:p w:rsidR="0000492C" w:rsidRPr="003E2E6E" w:rsidRDefault="0000492C" w:rsidP="0000492C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00492C" w:rsidRPr="00C75CCB" w:rsidRDefault="0000492C" w:rsidP="0000492C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продолжение реализации практики инициативного бюджетирования в целях вовлечения граждан в решение первоочередных проблем местного значения и повышения уровня доверия к </w:t>
      </w:r>
      <w:r w:rsidRPr="00C75CCB">
        <w:rPr>
          <w:noProof/>
          <w:sz w:val="28"/>
          <w:szCs w:val="28"/>
        </w:rPr>
        <w:t>власти;</w:t>
      </w:r>
    </w:p>
    <w:p w:rsidR="0000492C" w:rsidRPr="00C75CCB" w:rsidRDefault="0000492C" w:rsidP="0000492C">
      <w:pPr>
        <w:ind w:firstLine="720"/>
        <w:jc w:val="both"/>
        <w:rPr>
          <w:noProof/>
          <w:sz w:val="28"/>
          <w:szCs w:val="28"/>
        </w:rPr>
      </w:pPr>
      <w:r w:rsidRPr="00C75CCB">
        <w:rPr>
          <w:sz w:val="28"/>
          <w:szCs w:val="28"/>
        </w:rPr>
        <w:t xml:space="preserve">обеспечение </w:t>
      </w:r>
      <w:r w:rsidRPr="00C75CCB">
        <w:rPr>
          <w:noProof/>
          <w:sz w:val="28"/>
          <w:szCs w:val="28"/>
        </w:rPr>
        <w:t xml:space="preserve">открытости и прозрачности бюджетного процесса, доступности информации о </w:t>
      </w:r>
      <w:r>
        <w:rPr>
          <w:noProof/>
          <w:sz w:val="28"/>
          <w:szCs w:val="28"/>
        </w:rPr>
        <w:t xml:space="preserve">муниципальных </w:t>
      </w:r>
      <w:r w:rsidRPr="00C75CCB">
        <w:rPr>
          <w:noProof/>
          <w:sz w:val="28"/>
          <w:szCs w:val="28"/>
        </w:rPr>
        <w:t>финансах</w:t>
      </w:r>
      <w:r w:rsidR="00D718DD">
        <w:rPr>
          <w:noProof/>
          <w:sz w:val="28"/>
          <w:szCs w:val="28"/>
        </w:rPr>
        <w:t xml:space="preserve"> Машкинского </w:t>
      </w:r>
      <w:r>
        <w:rPr>
          <w:noProof/>
          <w:sz w:val="28"/>
          <w:szCs w:val="28"/>
        </w:rPr>
        <w:t xml:space="preserve">сельсовета Конышевского района </w:t>
      </w:r>
      <w:r w:rsidRPr="00C75CCB">
        <w:rPr>
          <w:noProof/>
          <w:sz w:val="28"/>
          <w:szCs w:val="28"/>
        </w:rPr>
        <w:t xml:space="preserve"> Курской области</w:t>
      </w:r>
      <w:r>
        <w:rPr>
          <w:noProof/>
          <w:sz w:val="28"/>
          <w:szCs w:val="28"/>
        </w:rPr>
        <w:t>.</w:t>
      </w:r>
    </w:p>
    <w:p w:rsidR="0000492C" w:rsidRPr="00CE45BE" w:rsidRDefault="0000492C" w:rsidP="0000492C">
      <w:pPr>
        <w:ind w:firstLine="720"/>
        <w:rPr>
          <w:b/>
          <w:sz w:val="28"/>
          <w:highlight w:val="yellow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Основные задачи налоговой политики </w:t>
      </w:r>
      <w:r>
        <w:rPr>
          <w:b/>
          <w:sz w:val="28"/>
        </w:rPr>
        <w:t xml:space="preserve"> </w:t>
      </w:r>
    </w:p>
    <w:p w:rsidR="0000492C" w:rsidRPr="00AE79B6" w:rsidRDefault="0088432D" w:rsidP="0000492C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Машкинского</w:t>
      </w:r>
      <w:proofErr w:type="spellEnd"/>
      <w:r>
        <w:rPr>
          <w:b/>
          <w:sz w:val="28"/>
        </w:rPr>
        <w:t xml:space="preserve"> </w:t>
      </w:r>
      <w:r w:rsidR="0000492C">
        <w:rPr>
          <w:b/>
          <w:sz w:val="28"/>
        </w:rPr>
        <w:t xml:space="preserve">сельсовета </w:t>
      </w:r>
      <w:proofErr w:type="spellStart"/>
      <w:r w:rsidR="0000492C">
        <w:rPr>
          <w:b/>
          <w:sz w:val="28"/>
        </w:rPr>
        <w:t>Конышевского</w:t>
      </w:r>
      <w:proofErr w:type="spellEnd"/>
      <w:r w:rsidR="0000492C">
        <w:rPr>
          <w:b/>
          <w:sz w:val="28"/>
        </w:rPr>
        <w:t xml:space="preserve"> района </w:t>
      </w:r>
      <w:r w:rsidR="0000492C" w:rsidRPr="00AE79B6">
        <w:rPr>
          <w:b/>
          <w:sz w:val="28"/>
          <w:szCs w:val="28"/>
        </w:rPr>
        <w:t xml:space="preserve">Курской области </w:t>
      </w:r>
    </w:p>
    <w:p w:rsidR="0000492C" w:rsidRPr="008D78A0" w:rsidRDefault="0000492C" w:rsidP="0000492C">
      <w:pPr>
        <w:ind w:firstLine="709"/>
        <w:jc w:val="center"/>
        <w:rPr>
          <w:b/>
          <w:sz w:val="28"/>
          <w:szCs w:val="28"/>
        </w:rPr>
      </w:pPr>
      <w:r w:rsidRPr="00AE79B6">
        <w:rPr>
          <w:b/>
          <w:sz w:val="28"/>
        </w:rPr>
        <w:t xml:space="preserve">на 2023 год </w:t>
      </w:r>
      <w:r w:rsidRPr="00AE79B6">
        <w:rPr>
          <w:b/>
          <w:sz w:val="28"/>
          <w:szCs w:val="28"/>
        </w:rPr>
        <w:t xml:space="preserve">и на </w:t>
      </w:r>
      <w:r w:rsidRPr="008D78A0">
        <w:rPr>
          <w:b/>
          <w:sz w:val="28"/>
          <w:szCs w:val="28"/>
        </w:rPr>
        <w:t>плановый период 2024 и 2025 годов</w:t>
      </w:r>
    </w:p>
    <w:p w:rsidR="0000492C" w:rsidRPr="008D78A0" w:rsidRDefault="0000492C" w:rsidP="0000492C">
      <w:pPr>
        <w:ind w:firstLine="709"/>
        <w:jc w:val="center"/>
        <w:rPr>
          <w:sz w:val="28"/>
          <w:szCs w:val="28"/>
        </w:rPr>
      </w:pPr>
    </w:p>
    <w:p w:rsidR="0000492C" w:rsidRDefault="0000492C" w:rsidP="0000492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580041">
        <w:rPr>
          <w:rFonts w:eastAsia="Calibri"/>
          <w:sz w:val="28"/>
          <w:szCs w:val="28"/>
          <w:lang w:eastAsia="en-US"/>
        </w:rPr>
        <w:t xml:space="preserve">Основным приоритетом </w:t>
      </w:r>
      <w:r w:rsidRPr="00580041">
        <w:rPr>
          <w:sz w:val="28"/>
          <w:szCs w:val="28"/>
        </w:rPr>
        <w:t xml:space="preserve">налоговой политики на 2023 год и    на    плановый период 2024 и 2025 годов является </w:t>
      </w:r>
      <w:r w:rsidRPr="00580041">
        <w:rPr>
          <w:bCs/>
          <w:sz w:val="28"/>
          <w:szCs w:val="28"/>
        </w:rPr>
        <w:t xml:space="preserve">обеспечение преемственности целей и задач налоговой политики предыдущего периода, </w:t>
      </w:r>
      <w:r w:rsidRPr="00580041">
        <w:rPr>
          <w:rFonts w:eastAsia="Calibri"/>
          <w:sz w:val="28"/>
          <w:szCs w:val="28"/>
          <w:lang w:eastAsia="en-US"/>
        </w:rPr>
        <w:t>поддержка инвестиций и роста предпринимательской активности на    основе стабильной налоговой системы и формирования привлекательных налоговых условий для субъектов хозяйственной деятельности</w:t>
      </w:r>
      <w:r w:rsidRPr="00580041">
        <w:rPr>
          <w:bCs/>
          <w:sz w:val="28"/>
          <w:szCs w:val="28"/>
        </w:rPr>
        <w:t>, а также сохранение социальной стабильности в обществе.</w:t>
      </w:r>
      <w:proofErr w:type="gramEnd"/>
    </w:p>
    <w:p w:rsidR="0000492C" w:rsidRPr="00580041" w:rsidRDefault="0000492C" w:rsidP="000049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580041">
        <w:rPr>
          <w:bCs/>
          <w:sz w:val="28"/>
          <w:szCs w:val="28"/>
        </w:rPr>
        <w:t>Главным стратегическим ориентиром налоговой политики будет являться развитие и укрепление налогового потенциала</w:t>
      </w:r>
      <w:r w:rsidR="0088432D">
        <w:rPr>
          <w:bCs/>
          <w:sz w:val="28"/>
          <w:szCs w:val="28"/>
        </w:rPr>
        <w:t xml:space="preserve"> </w:t>
      </w:r>
      <w:proofErr w:type="spellStart"/>
      <w:r w:rsidR="0088432D">
        <w:rPr>
          <w:bCs/>
          <w:sz w:val="28"/>
          <w:szCs w:val="28"/>
        </w:rPr>
        <w:t>Машкинского</w:t>
      </w:r>
      <w:proofErr w:type="spellEnd"/>
      <w:r w:rsidR="008843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сельсовета </w:t>
      </w:r>
      <w:r w:rsidRPr="00580041">
        <w:rPr>
          <w:bCs/>
          <w:sz w:val="28"/>
          <w:szCs w:val="28"/>
        </w:rPr>
        <w:t xml:space="preserve">  </w:t>
      </w:r>
      <w:proofErr w:type="spellStart"/>
      <w:r w:rsidRPr="00580041">
        <w:rPr>
          <w:bCs/>
          <w:sz w:val="28"/>
          <w:szCs w:val="28"/>
        </w:rPr>
        <w:t>Конышевского</w:t>
      </w:r>
      <w:proofErr w:type="spellEnd"/>
      <w:r w:rsidRPr="00580041">
        <w:rPr>
          <w:bCs/>
          <w:sz w:val="28"/>
          <w:szCs w:val="28"/>
        </w:rPr>
        <w:t xml:space="preserve"> района Курской области, повышение прозрачности налоговой политики</w:t>
      </w:r>
      <w:r>
        <w:rPr>
          <w:bCs/>
          <w:sz w:val="28"/>
          <w:szCs w:val="28"/>
        </w:rPr>
        <w:t>.</w:t>
      </w:r>
    </w:p>
    <w:p w:rsidR="0000492C" w:rsidRPr="00054D95" w:rsidRDefault="0000492C" w:rsidP="0000492C">
      <w:pPr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>Основными направлениями налоговой политики будут:</w:t>
      </w:r>
    </w:p>
    <w:p w:rsidR="0000492C" w:rsidRPr="00054D95" w:rsidRDefault="0000492C" w:rsidP="0000492C">
      <w:pPr>
        <w:pStyle w:val="a3"/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 xml:space="preserve">мобилизация резервов доходной базы бюджета </w:t>
      </w:r>
      <w:proofErr w:type="spellStart"/>
      <w:r w:rsidR="0088432D">
        <w:rPr>
          <w:sz w:val="28"/>
          <w:szCs w:val="28"/>
        </w:rPr>
        <w:t>Машкинского</w:t>
      </w:r>
      <w:proofErr w:type="spellEnd"/>
      <w:r w:rsidR="00884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</w:t>
      </w:r>
      <w:r w:rsidRPr="00054D95">
        <w:rPr>
          <w:sz w:val="28"/>
          <w:szCs w:val="28"/>
        </w:rPr>
        <w:t xml:space="preserve">области; </w:t>
      </w:r>
    </w:p>
    <w:p w:rsidR="0000492C" w:rsidRPr="00312A54" w:rsidRDefault="0000492C" w:rsidP="0000492C">
      <w:pPr>
        <w:pStyle w:val="a3"/>
        <w:ind w:firstLine="709"/>
        <w:jc w:val="both"/>
        <w:rPr>
          <w:sz w:val="28"/>
          <w:szCs w:val="28"/>
        </w:rPr>
      </w:pPr>
      <w:r w:rsidRPr="00312A54">
        <w:rPr>
          <w:sz w:val="28"/>
          <w:szCs w:val="28"/>
        </w:rPr>
        <w:t xml:space="preserve">обеспечение роста доходов бюджета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312A54">
        <w:rPr>
          <w:sz w:val="28"/>
          <w:szCs w:val="28"/>
        </w:rPr>
        <w:t xml:space="preserve">за  счет повышения эффективности администрирования действующих налоговых платежей и сборов; </w:t>
      </w:r>
    </w:p>
    <w:p w:rsidR="0000492C" w:rsidRPr="00312A54" w:rsidRDefault="0000492C" w:rsidP="0000492C">
      <w:pPr>
        <w:pStyle w:val="a3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t>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00492C" w:rsidRPr="001B13EC" w:rsidRDefault="0000492C" w:rsidP="0000492C">
      <w:pPr>
        <w:pStyle w:val="a3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lastRenderedPageBreak/>
        <w:t>проведение сбалансированной налоговой политики, соблюдающей интересы бизнеса и поддержку социального сектора экономики, при</w:t>
      </w:r>
      <w:r>
        <w:rPr>
          <w:rFonts w:eastAsia="Calibri"/>
          <w:sz w:val="28"/>
          <w:szCs w:val="28"/>
          <w:lang w:eastAsia="en-US"/>
        </w:rPr>
        <w:t> </w:t>
      </w:r>
      <w:r w:rsidRPr="00312A54">
        <w:rPr>
          <w:rFonts w:eastAsia="Calibri"/>
          <w:sz w:val="28"/>
          <w:szCs w:val="28"/>
          <w:lang w:eastAsia="en-US"/>
        </w:rPr>
        <w:t xml:space="preserve"> условии обеспечения преемственности налоговой политики в части социальной </w:t>
      </w:r>
      <w:r w:rsidRPr="001B13EC">
        <w:rPr>
          <w:rFonts w:eastAsia="Calibri"/>
          <w:sz w:val="28"/>
          <w:szCs w:val="28"/>
          <w:lang w:eastAsia="en-US"/>
        </w:rPr>
        <w:t>и инвестиционной направленности;</w:t>
      </w:r>
    </w:p>
    <w:p w:rsidR="0000492C" w:rsidRPr="001B13EC" w:rsidRDefault="0000492C" w:rsidP="0000492C">
      <w:pPr>
        <w:pStyle w:val="a3"/>
        <w:ind w:firstLine="709"/>
        <w:jc w:val="both"/>
        <w:rPr>
          <w:sz w:val="28"/>
          <w:szCs w:val="28"/>
        </w:rPr>
      </w:pPr>
      <w:r w:rsidRPr="001B13EC">
        <w:rPr>
          <w:sz w:val="28"/>
          <w:szCs w:val="28"/>
        </w:rPr>
        <w:t>содействие вовлечению граждан Российской Федерации в   предпринимательскую деятельность и сокращение неформальной занятости;</w:t>
      </w:r>
    </w:p>
    <w:p w:rsidR="0000492C" w:rsidRDefault="0000492C" w:rsidP="0000492C">
      <w:pPr>
        <w:pStyle w:val="a3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 xml:space="preserve">проведение мероприятий по повышению эффективности управления муниципальной собственностью </w:t>
      </w:r>
      <w:proofErr w:type="spellStart"/>
      <w:r w:rsidR="0088432D">
        <w:rPr>
          <w:sz w:val="28"/>
          <w:szCs w:val="28"/>
        </w:rPr>
        <w:t>Машкинского</w:t>
      </w:r>
      <w:proofErr w:type="spellEnd"/>
      <w:r w:rsidR="00884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FF0080">
        <w:rPr>
          <w:sz w:val="28"/>
          <w:szCs w:val="28"/>
        </w:rPr>
        <w:t>Курской области;</w:t>
      </w:r>
    </w:p>
    <w:p w:rsidR="0000492C" w:rsidRPr="00FF0080" w:rsidRDefault="0000492C" w:rsidP="0000492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первичной оценки эффективности налоговых расходов на этапе разработки проектов решений, устанавливающих соответствующие льготы и </w:t>
      </w:r>
      <w:r w:rsidRPr="00FF0080">
        <w:rPr>
          <w:sz w:val="28"/>
          <w:szCs w:val="28"/>
        </w:rPr>
        <w:t>преференции;</w:t>
      </w:r>
    </w:p>
    <w:p w:rsidR="0000492C" w:rsidRPr="00C75CCB" w:rsidRDefault="0000492C" w:rsidP="0000492C">
      <w:pPr>
        <w:pStyle w:val="a3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 xml:space="preserve">ежегодное проведение оценки эффективности налоговых расходов, обусловленных предоставлением льгот по налогам, в целях более эффективного использования инструментов налогового стимулирования и роста налогового потенциала, отмена или уточнение льготных режимов по результатам проведенной оценки в случае выявления их </w:t>
      </w:r>
      <w:r w:rsidRPr="00C75CCB">
        <w:rPr>
          <w:sz w:val="28"/>
          <w:szCs w:val="28"/>
        </w:rPr>
        <w:t xml:space="preserve">неэффективности; </w:t>
      </w:r>
    </w:p>
    <w:p w:rsidR="0000492C" w:rsidRPr="00C75CCB" w:rsidRDefault="0000492C" w:rsidP="0000492C">
      <w:pPr>
        <w:pStyle w:val="a3"/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>предоставление налоговых льгот на ограниченный период в соответствии с целями политики региона;</w:t>
      </w:r>
    </w:p>
    <w:p w:rsidR="0000492C" w:rsidRPr="00C75CCB" w:rsidRDefault="0000492C" w:rsidP="0000492C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>взаимодействие органов местного самоуправления с</w:t>
      </w:r>
      <w:r>
        <w:rPr>
          <w:sz w:val="28"/>
          <w:szCs w:val="28"/>
        </w:rPr>
        <w:t xml:space="preserve"> органами исполнительной власти области и района,</w:t>
      </w:r>
      <w:r w:rsidRPr="00C75CCB">
        <w:rPr>
          <w:sz w:val="28"/>
          <w:szCs w:val="28"/>
        </w:rPr>
        <w:t xml:space="preserve">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бюджет; </w:t>
      </w:r>
    </w:p>
    <w:p w:rsidR="0000492C" w:rsidRDefault="0000492C" w:rsidP="0000492C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</w:t>
      </w:r>
      <w:r>
        <w:rPr>
          <w:sz w:val="28"/>
          <w:szCs w:val="28"/>
        </w:rPr>
        <w:t>бюджета</w:t>
      </w:r>
      <w:r w:rsidR="0088432D">
        <w:rPr>
          <w:sz w:val="28"/>
          <w:szCs w:val="28"/>
        </w:rPr>
        <w:t xml:space="preserve"> </w:t>
      </w:r>
      <w:proofErr w:type="spellStart"/>
      <w:r w:rsidR="0088432D">
        <w:rPr>
          <w:sz w:val="28"/>
          <w:szCs w:val="28"/>
        </w:rPr>
        <w:t>Машкинского</w:t>
      </w:r>
      <w:proofErr w:type="spellEnd"/>
      <w:r w:rsidR="00884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C75CCB">
        <w:rPr>
          <w:sz w:val="28"/>
          <w:szCs w:val="28"/>
        </w:rPr>
        <w:t>.</w:t>
      </w:r>
    </w:p>
    <w:p w:rsidR="001B0A1D" w:rsidRDefault="001B0A1D" w:rsidP="0044663E">
      <w:pPr>
        <w:ind w:firstLine="709"/>
        <w:jc w:val="center"/>
      </w:pPr>
    </w:p>
    <w:sectPr w:rsidR="001B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774" w:rsidRDefault="00A20774" w:rsidP="00F64EED">
      <w:r>
        <w:separator/>
      </w:r>
    </w:p>
  </w:endnote>
  <w:endnote w:type="continuationSeparator" w:id="0">
    <w:p w:rsidR="00A20774" w:rsidRDefault="00A20774" w:rsidP="00F6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774" w:rsidRDefault="00A20774" w:rsidP="00F64EED">
      <w:r>
        <w:separator/>
      </w:r>
    </w:p>
  </w:footnote>
  <w:footnote w:type="continuationSeparator" w:id="0">
    <w:p w:rsidR="00A20774" w:rsidRDefault="00A20774" w:rsidP="00F64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7B"/>
    <w:rsid w:val="0000492C"/>
    <w:rsid w:val="000519E7"/>
    <w:rsid w:val="0009405B"/>
    <w:rsid w:val="000A5B14"/>
    <w:rsid w:val="001158C3"/>
    <w:rsid w:val="001200B9"/>
    <w:rsid w:val="00143590"/>
    <w:rsid w:val="001951CA"/>
    <w:rsid w:val="001B0A1D"/>
    <w:rsid w:val="001B5196"/>
    <w:rsid w:val="00232B7B"/>
    <w:rsid w:val="002D263C"/>
    <w:rsid w:val="003526F2"/>
    <w:rsid w:val="003860EB"/>
    <w:rsid w:val="0044663E"/>
    <w:rsid w:val="00450F58"/>
    <w:rsid w:val="004F527F"/>
    <w:rsid w:val="00522E84"/>
    <w:rsid w:val="005575A5"/>
    <w:rsid w:val="00561BAC"/>
    <w:rsid w:val="005902BA"/>
    <w:rsid w:val="0060083C"/>
    <w:rsid w:val="00660329"/>
    <w:rsid w:val="006A6F7E"/>
    <w:rsid w:val="006B5B40"/>
    <w:rsid w:val="006E42E6"/>
    <w:rsid w:val="00766DF4"/>
    <w:rsid w:val="00774102"/>
    <w:rsid w:val="007E0CF6"/>
    <w:rsid w:val="008776BF"/>
    <w:rsid w:val="0088432D"/>
    <w:rsid w:val="008C193C"/>
    <w:rsid w:val="008E4D0A"/>
    <w:rsid w:val="00913CB2"/>
    <w:rsid w:val="00985B03"/>
    <w:rsid w:val="009A4BEE"/>
    <w:rsid w:val="009E2012"/>
    <w:rsid w:val="00A20774"/>
    <w:rsid w:val="00A612F0"/>
    <w:rsid w:val="00A61365"/>
    <w:rsid w:val="00AD66B3"/>
    <w:rsid w:val="00B83DB0"/>
    <w:rsid w:val="00C3736A"/>
    <w:rsid w:val="00C37390"/>
    <w:rsid w:val="00CC5F3B"/>
    <w:rsid w:val="00CE34CC"/>
    <w:rsid w:val="00D718DD"/>
    <w:rsid w:val="00DF4ABD"/>
    <w:rsid w:val="00E353BA"/>
    <w:rsid w:val="00E46C6C"/>
    <w:rsid w:val="00EF65AA"/>
    <w:rsid w:val="00F00C57"/>
    <w:rsid w:val="00F64EED"/>
    <w:rsid w:val="00F9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B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A4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44663E"/>
    <w:rPr>
      <w:color w:val="0000FF"/>
      <w:u w:val="single"/>
    </w:rPr>
  </w:style>
  <w:style w:type="paragraph" w:customStyle="1" w:styleId="1">
    <w:name w:val="Текст1"/>
    <w:basedOn w:val="a"/>
    <w:rsid w:val="0044663E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65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5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00492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B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A4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44663E"/>
    <w:rPr>
      <w:color w:val="0000FF"/>
      <w:u w:val="single"/>
    </w:rPr>
  </w:style>
  <w:style w:type="paragraph" w:customStyle="1" w:styleId="1">
    <w:name w:val="Текст1"/>
    <w:basedOn w:val="a"/>
    <w:rsid w:val="0044663E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65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5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00492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B4D8117F92794786CEE2CADC420291802C959F1D2355EAAD40FB196AB3A9750E0E82442A1CmD73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Машкино</cp:lastModifiedBy>
  <cp:revision>53</cp:revision>
  <dcterms:created xsi:type="dcterms:W3CDTF">2020-11-16T11:03:00Z</dcterms:created>
  <dcterms:modified xsi:type="dcterms:W3CDTF">2022-11-09T08:27:00Z</dcterms:modified>
</cp:coreProperties>
</file>